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bookmarkStart w:id="0" w:name="_GoBack"/>
      <w:bookmarkEnd w:id="0"/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报价文件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致：广东省珠宝玉石交易中心有限责任公司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我方为本次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"/>
        </w:rPr>
        <w:t>广州市番禺区南村镇鸿创路51号自编XX室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自主招租项目的意向承租方，现就该项目租赁事宜正式提交报价，相关信息及承诺如下：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3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一、承租方基本信息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企业名称：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统一社会信用代码：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注册地址：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法定代表人：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联系电话：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委托代理人（如有）：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代理人身份证号：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代理人联系电话：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3" w:firstLineChars="200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二、报价核心信息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40" w:leftChars="-19" w:right="0" w:rightChars="0" w:firstLine="640" w:firstLineChars="200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租赁标的：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</w:rPr>
        <w:t>广州市番禺区南村镇鸿创路51号自编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</w:rPr>
        <w:t>室（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</w:rPr>
        <w:t>㎡）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40" w:leftChars="-19" w:right="0" w:rightChars="0" w:firstLine="640" w:firstLineChars="200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报价金额：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室：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元 / 平方米・月；月租金合计：人民币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元（大写：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元整）（含增值税，不含物业管理费）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360" w:leftChars="0" w:right="0" w:rightChars="0" w:firstLine="960" w:firstLineChars="300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拟租赁期限：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年（不超过 5 年）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360" w:leftChars="0" w:right="0" w:rightChars="0" w:firstLine="960" w:firstLineChars="300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报价有效期：自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日至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日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40" w:leftChars="-19" w:right="0" w:rightChars="0" w:firstLine="640" w:firstLineChars="200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物业管理费：同意按招租公告约定，另行缴纳10元/平方米・月的物业管理费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40" w:leftChars="-19" w:right="0" w:rightChars="0" w:firstLine="640" w:firstLineChars="200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租赁保证金：同意按招租公告约定，缴纳合同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月租金2倍金额作为租赁保证金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3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三、承诺条款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40" w:leftChars="-19" w:right="0" w:rightChars="0" w:firstLine="640" w:firstLineChars="200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我方符合本次招租项目的承租方资格条件，为中华人民共和国内合法存续的法人/ 非法人组织 / 具有完全民事行为能力的自然人，经营活动中无违法及失信记录（相关证明材料随本报价文件一并提交）。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40" w:leftChars="-19" w:right="0" w:rightChars="0" w:firstLine="640" w:firstLineChars="200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我方已充分阅读并完全理解本次自主招租信息公告的全部内容，对租赁标的的位置、面积、性质、现状、招租要求及所有重大披露事项均已充分了解并无异议，自愿接受公告所有条款约束。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40" w:leftChars="-19" w:right="0" w:rightChars="0" w:firstLine="640" w:firstLineChars="200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我方本次报价不低于项目招租底价，报价真实有效，一经提交即对我方具有法律约束力，在报价有效期内不得撤回、修改。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40" w:leftChars="-19" w:right="0" w:rightChars="0" w:firstLine="640" w:firstLineChars="200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若我方被确定为最终承租方，将在出租方要求的期限内，按公告约定及出租方拟定的《房屋租赁合同》文本签署正式合同，按时足额缴纳租赁保证金、首月租金及其他相关费用。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40" w:leftChars="-19" w:right="0" w:rightChars="0" w:firstLine="640" w:firstLineChars="200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我方承诺严格履行《房屋租赁合同》及招租公告约定的全部义务，按时缴交租金、物业管理费等费用；未经出租方书面同意，不将租赁物业转租、分租、抵押；按权证记载用途使用物业，如需变更用途，将自行办理全部相关审批手续并承担所有费用及后果，遵守消防、环保等相关法律法规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40" w:leftChars="-19" w:right="0" w:rightChars="0" w:firstLine="640" w:firstLineChars="200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我方承诺所提交的全部报名资料（包括本报价文件、身份证明、无失信记录证明等）真实、合法、有效，无任何隐瞒、虚假信息。若提供虚假资料或违反上述承诺，自愿无条件承担由此给出租方造成的一切损失及法律后果，出租方有权没收租赁保证金并取消我方承租资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center"/>
        <w:rPr>
          <w:rStyle w:val="7"/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center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"/>
        </w:rPr>
      </w:pPr>
      <w:r>
        <w:rPr>
          <w:rStyle w:val="7"/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报价方（签名 / 盖章）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3" w:firstLineChars="200"/>
        <w:jc w:val="right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日期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年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月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3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3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rPr>
          <w:rFonts w:hint="default" w:ascii="Times New Roman" w:hAnsi="Times New Roman" w:cs="Times New Roman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3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报价文件及附件材料清单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（随本文件一并提交）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40" w:leftChars="-19" w:right="0" w:rightChars="0" w:firstLine="640" w:firstLineChars="200"/>
        <w:jc w:val="left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本报价文件扫描件（加盖企业公章，法定代表人/委托代理人签名）；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360" w:leftChars="0" w:right="0" w:rightChars="0" w:firstLine="960" w:firstLineChars="300"/>
        <w:jc w:val="left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企业营业执照复印件（加盖企业公章）；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360" w:leftChars="0" w:right="0" w:rightChars="0" w:firstLine="960" w:firstLineChars="300"/>
        <w:jc w:val="left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法定代表人身份证正反面复印件（加盖企业公章）；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360" w:leftChars="0" w:right="0" w:rightChars="0" w:firstLine="960" w:firstLineChars="300"/>
        <w:jc w:val="left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委托代理人身份证正反面复印件（加盖企业公章，如有委托）；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360" w:leftChars="0" w:right="0" w:rightChars="0" w:firstLine="960" w:firstLineChars="300"/>
        <w:jc w:val="left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法定代表人授权委托书（原件扫描件，加盖企业公章，如有委托）；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360" w:leftChars="0" w:right="0" w:rightChars="0" w:firstLine="960" w:firstLineChars="300"/>
        <w:jc w:val="left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信息公告期内“国家企业信用信息公示系统”无违法及失信记录查询页载图（加盖企业公章）。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center"/>
        <w:rPr>
          <w:rStyle w:val="7"/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right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3ZjVmMWVkMDIwZGM1N2JkY2ViYTk2OWVjMzFkZDQifQ=="/>
  </w:docVars>
  <w:rsids>
    <w:rsidRoot w:val="70766626"/>
    <w:rsid w:val="195806F9"/>
    <w:rsid w:val="220A40A8"/>
    <w:rsid w:val="24360FF4"/>
    <w:rsid w:val="33605B57"/>
    <w:rsid w:val="41595877"/>
    <w:rsid w:val="70766626"/>
    <w:rsid w:val="76854D0B"/>
    <w:rsid w:val="7F7A3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1109</Words>
  <Characters>1127</Characters>
  <Lines>0</Lines>
  <Paragraphs>0</Paragraphs>
  <TotalTime>1</TotalTime>
  <ScaleCrop>false</ScaleCrop>
  <LinksUpToDate>false</LinksUpToDate>
  <CharactersWithSpaces>1205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2026-03-05T16:13:00Z</dcterms:created>
  <dc:creator>谭芙昕</dc:creator>
  <cp:lastModifiedBy>lzy</cp:lastModifiedBy>
  <dcterms:modified xsi:type="dcterms:W3CDTF">2026-09-27T08:59:04Z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0857AECD4391432B97BBDFE05A957569</vt:lpwstr>
  </property>
  <property fmtid="{D5CDD505-2E9C-101B-9397-08002B2CF9AE}" pid="4" name="KSOTemplateDocerSaveRecord">
    <vt:lpwstr>eyJoZGlkIjoiOTA5ZTY5YjMyNTAxYjFkNmViYmQwNTRmNjE4MGIyZjEiLCJ1c2VySWQiOiI4NTM1OTkyNDAifQ==</vt:lpwstr>
  </property>
</Properties>
</file>